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BC" w:rsidRDefault="00FB0DBC">
      <w:pPr>
        <w:pStyle w:val="Body"/>
        <w:rPr>
          <w:rFonts w:ascii="Arial" w:eastAsia="Arial" w:hAnsi="Arial" w:cs="Arial"/>
          <w:sz w:val="22"/>
          <w:szCs w:val="22"/>
        </w:rPr>
      </w:pPr>
    </w:p>
    <w:p w:rsidR="00FB0DBC" w:rsidRDefault="00FB0DBC">
      <w:pPr>
        <w:pStyle w:val="Body"/>
        <w:rPr>
          <w:rFonts w:ascii="Arial" w:eastAsia="Arial" w:hAnsi="Arial" w:cs="Arial"/>
          <w:sz w:val="22"/>
          <w:szCs w:val="22"/>
        </w:rPr>
      </w:pPr>
    </w:p>
    <w:p w:rsidR="00FB0DBC" w:rsidRDefault="00FB0DBC">
      <w:pPr>
        <w:pStyle w:val="Body"/>
        <w:rPr>
          <w:rFonts w:ascii="Arial" w:eastAsia="Arial" w:hAnsi="Arial" w:cs="Arial"/>
          <w:sz w:val="22"/>
          <w:szCs w:val="22"/>
        </w:rPr>
      </w:pPr>
    </w:p>
    <w:p w:rsidR="00FB0DBC" w:rsidRDefault="00FB0DBC">
      <w:pPr>
        <w:pStyle w:val="Body"/>
        <w:rPr>
          <w:rFonts w:ascii="Arial" w:eastAsia="Arial" w:hAnsi="Arial" w:cs="Arial"/>
          <w:sz w:val="22"/>
          <w:szCs w:val="22"/>
        </w:rPr>
      </w:pPr>
    </w:p>
    <w:p w:rsidR="00FB0DBC" w:rsidRDefault="00FB0DBC">
      <w:pPr>
        <w:pStyle w:val="Body"/>
        <w:rPr>
          <w:rFonts w:ascii="Arial" w:eastAsia="Arial" w:hAnsi="Arial" w:cs="Arial"/>
          <w:sz w:val="22"/>
          <w:szCs w:val="22"/>
        </w:rPr>
      </w:pPr>
    </w:p>
    <w:p w:rsidR="00FB0DBC" w:rsidRDefault="00FB0DBC">
      <w:pPr>
        <w:pStyle w:val="Body"/>
        <w:rPr>
          <w:rFonts w:ascii="Arial" w:eastAsia="Arial" w:hAnsi="Arial" w:cs="Arial"/>
          <w:sz w:val="22"/>
          <w:szCs w:val="22"/>
        </w:rPr>
      </w:pPr>
    </w:p>
    <w:p w:rsidR="00FB0DBC" w:rsidRDefault="00FB0DBC">
      <w:pPr>
        <w:pStyle w:val="Body"/>
        <w:rPr>
          <w:rFonts w:ascii="Arial" w:eastAsia="Arial" w:hAnsi="Arial" w:cs="Arial"/>
          <w:sz w:val="22"/>
          <w:szCs w:val="22"/>
        </w:rPr>
      </w:pPr>
    </w:p>
    <w:p w:rsidR="00FB0DBC" w:rsidRDefault="00FB0DBC">
      <w:pPr>
        <w:pStyle w:val="Body"/>
        <w:rPr>
          <w:rFonts w:ascii="Arial" w:eastAsia="Arial" w:hAnsi="Arial" w:cs="Arial"/>
          <w:sz w:val="22"/>
          <w:szCs w:val="22"/>
        </w:rPr>
      </w:pPr>
    </w:p>
    <w:p w:rsidR="00FB0DBC" w:rsidRDefault="00FB0DBC">
      <w:pPr>
        <w:pStyle w:val="Body"/>
        <w:rPr>
          <w:rFonts w:ascii="Arial" w:eastAsia="Arial" w:hAnsi="Arial" w:cs="Arial"/>
          <w:sz w:val="22"/>
          <w:szCs w:val="22"/>
        </w:rPr>
      </w:pPr>
    </w:p>
    <w:p w:rsidR="00FB0DBC" w:rsidRDefault="00FB0DBC">
      <w:pPr>
        <w:pStyle w:val="Body"/>
        <w:rPr>
          <w:rFonts w:ascii="Arial" w:eastAsia="Arial" w:hAnsi="Arial" w:cs="Arial"/>
          <w:sz w:val="22"/>
          <w:szCs w:val="22"/>
        </w:rPr>
      </w:pPr>
    </w:p>
    <w:p w:rsidR="00FB0DBC" w:rsidRDefault="00FB0DBC">
      <w:pPr>
        <w:pStyle w:val="Body"/>
        <w:rPr>
          <w:rFonts w:ascii="Arial" w:eastAsia="Arial" w:hAnsi="Arial" w:cs="Arial"/>
          <w:sz w:val="22"/>
          <w:szCs w:val="22"/>
        </w:rPr>
      </w:pPr>
    </w:p>
    <w:tbl>
      <w:tblPr>
        <w:tblW w:w="9360" w:type="dxa"/>
        <w:tblInd w:w="2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60"/>
        <w:gridCol w:w="4500"/>
      </w:tblGrid>
      <w:tr w:rsidR="00FB0DBC">
        <w:trPr>
          <w:trHeight w:val="743"/>
        </w:trPr>
        <w:tc>
          <w:tcPr>
            <w:tcW w:w="4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DE6" w:rsidRDefault="009C6DE6" w:rsidP="009C6DE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Superior Court of Washington </w:t>
            </w:r>
          </w:p>
          <w:p w:rsidR="009C6DE6" w:rsidRDefault="009C6DE6" w:rsidP="009C6DE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County of _______________________</w:t>
            </w:r>
          </w:p>
          <w:p w:rsidR="00FB0DBC" w:rsidRDefault="009C6DE6" w:rsidP="009C6DE6">
            <w:pPr>
              <w:pStyle w:val="Body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Juvenile Court</w:t>
            </w:r>
          </w:p>
        </w:tc>
        <w:tc>
          <w:tcPr>
            <w:tcW w:w="45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DBC" w:rsidRDefault="00FB0DBC"/>
        </w:tc>
      </w:tr>
      <w:tr w:rsidR="00FB0DBC">
        <w:trPr>
          <w:trHeight w:val="2131"/>
        </w:trPr>
        <w:tc>
          <w:tcPr>
            <w:tcW w:w="4860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DBC" w:rsidRDefault="00FB0DBC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FB0DBC" w:rsidRDefault="009C6DE6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Vulnerable Youth Guardianship of:</w:t>
            </w:r>
          </w:p>
          <w:p w:rsidR="00FB0DBC" w:rsidRDefault="00FB0DBC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FB0DBC" w:rsidRDefault="00FB0DBC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FB0DBC" w:rsidRDefault="00FB0DBC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FB0DBC" w:rsidRDefault="00FB0DBC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FB0DBC" w:rsidRDefault="009C6DE6">
            <w:pPr>
              <w:pStyle w:val="Body"/>
            </w:pPr>
            <w:r>
              <w:rPr>
                <w:rFonts w:ascii="Arial" w:hAnsi="Arial"/>
                <w:sz w:val="20"/>
                <w:szCs w:val="20"/>
              </w:rPr>
              <w:t xml:space="preserve">D.O.B.:  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DBC" w:rsidRDefault="009C6DE6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/>
                <w:sz w:val="20"/>
                <w:szCs w:val="20"/>
              </w:rPr>
              <w:t xml:space="preserve">:  </w:t>
            </w:r>
          </w:p>
          <w:p w:rsidR="00FB0DBC" w:rsidRDefault="00FB0DBC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:rsidR="00FB0DBC" w:rsidRDefault="009C6DE6">
            <w:pPr>
              <w:pStyle w:val="Body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Order on Review Hearing for Vulnerable Youth Guardianship</w:t>
            </w:r>
          </w:p>
          <w:p w:rsidR="00FB0DBC" w:rsidRDefault="009C6DE6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(ORRVH)</w:t>
            </w:r>
          </w:p>
          <w:p w:rsidR="00FB0DBC" w:rsidRDefault="009C6DE6">
            <w:pPr>
              <w:pStyle w:val="Body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(Optional Use)</w:t>
            </w:r>
          </w:p>
          <w:p w:rsidR="00FB0DBC" w:rsidRDefault="009C6DE6">
            <w:pPr>
              <w:pStyle w:val="Body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Clerk’s Action Required</w:t>
            </w:r>
            <w:r>
              <w:rPr>
                <w:rFonts w:ascii="Arial" w:hAnsi="Arial"/>
                <w:sz w:val="20"/>
                <w:szCs w:val="20"/>
              </w:rPr>
              <w:t>: paragraphs 2.1, 2.2</w:t>
            </w:r>
          </w:p>
        </w:tc>
      </w:tr>
    </w:tbl>
    <w:p w:rsidR="00FB0DBC" w:rsidRDefault="00FB0DBC">
      <w:pPr>
        <w:pStyle w:val="Body"/>
        <w:widowControl w:val="0"/>
        <w:ind w:left="144" w:hanging="144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82"/>
      </w:tblGrid>
      <w:tr w:rsidR="00FB0DBC">
        <w:trPr>
          <w:cantSplit/>
          <w:trHeight w:val="1692"/>
        </w:trPr>
        <w:tc>
          <w:tcPr>
            <w:tcW w:w="9482" w:type="dxa"/>
          </w:tcPr>
          <w:p w:rsidR="00FB0DBC" w:rsidRDefault="009C6DE6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ind w:left="-14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16B4">
              <w:rPr>
                <w:rFonts w:ascii="Arial" w:hAnsi="Arial" w:cs="Arial"/>
                <w:sz w:val="20"/>
              </w:rPr>
            </w:r>
            <w:r w:rsidR="003F16B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 The _____________________________________ hearing, if required under paragraph 2.2, shall be on (</w:t>
            </w:r>
            <w:r>
              <w:rPr>
                <w:rFonts w:ascii="Arial" w:hAnsi="Arial" w:cs="Arial"/>
                <w:i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): ______________________ at ____________a.m./p.m. at: __________________________ Court, Room/Department: _________________, located at:__________________________________</w:t>
            </w:r>
          </w:p>
          <w:p w:rsidR="00FB0DBC" w:rsidRDefault="009C6DE6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line="300" w:lineRule="atLeast"/>
              <w:ind w:left="-14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__________________________________________________________________________________. </w:t>
            </w:r>
          </w:p>
          <w:p w:rsidR="00FB0DBC" w:rsidRDefault="00FB0DBC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rPr>
                <w:rFonts w:ascii="Arial" w:hAnsi="Arial" w:cs="Arial"/>
                <w:sz w:val="22"/>
              </w:rPr>
            </w:pPr>
          </w:p>
        </w:tc>
      </w:tr>
    </w:tbl>
    <w:p w:rsidR="00FB0DBC" w:rsidRDefault="009C6DE6">
      <w:pPr>
        <w:pStyle w:val="Body"/>
        <w:widowControl w:val="0"/>
        <w:spacing w:before="120"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I.  Hearing</w:t>
      </w:r>
    </w:p>
    <w:p w:rsidR="00FB0DBC" w:rsidRDefault="009C6DE6">
      <w:pPr>
        <w:tabs>
          <w:tab w:val="left" w:pos="-720"/>
          <w:tab w:val="left" w:pos="0"/>
          <w:tab w:val="left" w:pos="1440"/>
        </w:tabs>
        <w:spacing w:line="360" w:lineRule="atLeast"/>
        <w:ind w:left="720" w:hanging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2"/>
      <w:r>
        <w:rPr>
          <w:rFonts w:ascii="Arial" w:hAnsi="Arial"/>
          <w:sz w:val="20"/>
        </w:rPr>
        <w:instrText xml:space="preserve"> FORMCHECKBOX </w:instrText>
      </w:r>
      <w:r w:rsidR="003F16B4">
        <w:rPr>
          <w:rFonts w:ascii="Arial" w:hAnsi="Arial"/>
          <w:sz w:val="20"/>
        </w:rPr>
      </w:r>
      <w:r w:rsidR="003F16B4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ab/>
        <w:t>A review hearing was held on ___________________</w:t>
      </w:r>
      <w:proofErr w:type="gramStart"/>
      <w:r>
        <w:rPr>
          <w:rFonts w:ascii="Arial" w:hAnsi="Arial"/>
          <w:sz w:val="20"/>
        </w:rPr>
        <w:t>_[</w:t>
      </w:r>
      <w:proofErr w:type="gramEnd"/>
      <w:r>
        <w:rPr>
          <w:rFonts w:ascii="Arial" w:hAnsi="Arial"/>
          <w:sz w:val="20"/>
        </w:rPr>
        <w:t>Date].</w:t>
      </w:r>
    </w:p>
    <w:p w:rsidR="00FB0DBC" w:rsidRDefault="009C6DE6">
      <w:pPr>
        <w:tabs>
          <w:tab w:val="left" w:pos="-720"/>
          <w:tab w:val="left" w:pos="0"/>
          <w:tab w:val="left" w:pos="720"/>
          <w:tab w:val="left" w:pos="1440"/>
        </w:tabs>
        <w:spacing w:line="360" w:lineRule="atLeast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1.2</w:t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F16B4">
        <w:rPr>
          <w:rFonts w:ascii="Arial" w:hAnsi="Arial" w:cs="Arial"/>
          <w:sz w:val="20"/>
        </w:rPr>
      </w:r>
      <w:r w:rsidR="003F16B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>Persons appeared at the hearing:</w:t>
      </w:r>
    </w:p>
    <w:p w:rsidR="00FB0DBC" w:rsidRDefault="009C6DE6">
      <w:pPr>
        <w:tabs>
          <w:tab w:val="left" w:pos="-720"/>
          <w:tab w:val="left" w:pos="0"/>
          <w:tab w:val="left" w:pos="1440"/>
          <w:tab w:val="left" w:pos="2160"/>
          <w:tab w:val="left" w:pos="5130"/>
        </w:tabs>
        <w:spacing w:before="80"/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F16B4">
        <w:rPr>
          <w:rFonts w:ascii="Arial" w:hAnsi="Arial" w:cs="Arial"/>
          <w:sz w:val="20"/>
        </w:rPr>
      </w:r>
      <w:r w:rsidR="003F16B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>Youth</w:t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F16B4">
        <w:rPr>
          <w:rFonts w:ascii="Arial" w:hAnsi="Arial" w:cs="Arial"/>
          <w:sz w:val="20"/>
        </w:rPr>
      </w:r>
      <w:r w:rsidR="003F16B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>Youth’s Lawyer</w:t>
      </w:r>
    </w:p>
    <w:p w:rsidR="00FB0DBC" w:rsidRDefault="009C6DE6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5130"/>
        </w:tabs>
        <w:ind w:left="5760" w:hanging="57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F16B4">
        <w:rPr>
          <w:rFonts w:ascii="Arial" w:hAnsi="Arial" w:cs="Arial"/>
          <w:sz w:val="20"/>
        </w:rPr>
      </w:r>
      <w:r w:rsidR="003F16B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>Vulnerable Youth Guardian</w:t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F16B4">
        <w:rPr>
          <w:rFonts w:ascii="Arial" w:hAnsi="Arial" w:cs="Arial"/>
          <w:sz w:val="20"/>
        </w:rPr>
      </w:r>
      <w:r w:rsidR="003F16B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20"/>
        </w:rPr>
        <w:t xml:space="preserve"> Vulnerable Youth Guardian's Lawyer</w:t>
      </w:r>
    </w:p>
    <w:p w:rsidR="00FB0DBC" w:rsidRDefault="009C6DE6">
      <w:pPr>
        <w:tabs>
          <w:tab w:val="left" w:pos="0"/>
          <w:tab w:val="left" w:pos="1440"/>
          <w:tab w:val="left" w:pos="504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F16B4">
        <w:rPr>
          <w:rFonts w:ascii="Arial" w:hAnsi="Arial" w:cs="Arial"/>
          <w:sz w:val="20"/>
        </w:rPr>
      </w:r>
      <w:r w:rsidR="003F16B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>Other____________________________</w:t>
      </w:r>
    </w:p>
    <w:p w:rsidR="00FB0DBC" w:rsidRDefault="009C6DE6">
      <w:pPr>
        <w:pStyle w:val="Body"/>
        <w:widowControl w:val="0"/>
        <w:spacing w:before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pt-PT"/>
        </w:rPr>
        <w:t>II. Order</w:t>
      </w:r>
    </w:p>
    <w:p w:rsidR="00FB0DBC" w:rsidRDefault="005C7ABA">
      <w:pPr>
        <w:pStyle w:val="Body"/>
        <w:widowControl w:val="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The court orders that</w:t>
      </w:r>
      <w:r w:rsidR="009C6DE6">
        <w:rPr>
          <w:rFonts w:ascii="Arial" w:hAnsi="Arial"/>
          <w:sz w:val="20"/>
          <w:szCs w:val="20"/>
        </w:rPr>
        <w:t xml:space="preserve">: </w:t>
      </w:r>
    </w:p>
    <w:p w:rsidR="00FB0DBC" w:rsidRDefault="009C6DE6">
      <w:pPr>
        <w:pStyle w:val="Body"/>
        <w:widowControl w:val="0"/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2.1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F16B4">
        <w:rPr>
          <w:rFonts w:ascii="Arial" w:hAnsi="Arial" w:cs="Arial"/>
          <w:sz w:val="20"/>
        </w:rPr>
      </w:r>
      <w:r w:rsidR="003F16B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20"/>
          <w:szCs w:val="20"/>
        </w:rPr>
        <w:tab/>
        <w:t>The review hearing shall be continued to the following date: ____________________</w:t>
      </w:r>
      <w:r w:rsidR="005C7ABA">
        <w:rPr>
          <w:rFonts w:ascii="Arial" w:hAnsi="Arial"/>
          <w:sz w:val="20"/>
          <w:szCs w:val="20"/>
        </w:rPr>
        <w:t>.</w:t>
      </w:r>
    </w:p>
    <w:p w:rsidR="00FB0DBC" w:rsidRDefault="009C6DE6">
      <w:pPr>
        <w:pStyle w:val="Body"/>
        <w:widowControl w:val="0"/>
        <w:tabs>
          <w:tab w:val="left" w:pos="720"/>
        </w:tabs>
        <w:spacing w:before="120"/>
        <w:ind w:left="1440" w:hanging="72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F16B4">
        <w:rPr>
          <w:rFonts w:ascii="Arial" w:hAnsi="Arial" w:cs="Arial"/>
          <w:sz w:val="20"/>
        </w:rPr>
      </w:r>
      <w:r w:rsidR="003F16B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20"/>
          <w:szCs w:val="20"/>
        </w:rPr>
        <w:tab/>
        <w:t xml:space="preserve">The Vulnerable Youth Guardianship remains in effect.  </w:t>
      </w:r>
    </w:p>
    <w:p w:rsidR="00FB0DBC" w:rsidRDefault="00FB0DBC">
      <w:pPr>
        <w:pStyle w:val="Body"/>
        <w:widowControl w:val="0"/>
        <w:tabs>
          <w:tab w:val="left" w:pos="720"/>
        </w:tabs>
        <w:spacing w:before="120"/>
        <w:ind w:left="1440" w:hanging="1440"/>
        <w:rPr>
          <w:rFonts w:ascii="Arial" w:hAnsi="Arial"/>
          <w:sz w:val="20"/>
          <w:szCs w:val="20"/>
        </w:rPr>
      </w:pPr>
    </w:p>
    <w:p w:rsidR="00FB0DBC" w:rsidRDefault="009C6DE6">
      <w:pPr>
        <w:tabs>
          <w:tab w:val="left" w:pos="720"/>
          <w:tab w:val="left" w:pos="1440"/>
        </w:tabs>
        <w:spacing w:line="360" w:lineRule="auto"/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2.2</w:t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F16B4">
        <w:rPr>
          <w:rFonts w:ascii="Arial" w:hAnsi="Arial" w:cs="Arial"/>
          <w:sz w:val="20"/>
        </w:rPr>
      </w:r>
      <w:r w:rsidR="003F16B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20"/>
        </w:rPr>
        <w:tab/>
        <w:t>The next review hearing shall be held on: __________________________ [Date] at _______________________ a.m</w:t>
      </w:r>
      <w:proofErr w:type="gramStart"/>
      <w:r>
        <w:rPr>
          <w:rFonts w:ascii="Arial" w:hAnsi="Arial"/>
          <w:sz w:val="20"/>
        </w:rPr>
        <w:t>./</w:t>
      </w:r>
      <w:proofErr w:type="gramEnd"/>
      <w:r>
        <w:rPr>
          <w:rFonts w:ascii="Arial" w:hAnsi="Arial"/>
          <w:sz w:val="20"/>
        </w:rPr>
        <w:t>p.m.</w:t>
      </w:r>
    </w:p>
    <w:p w:rsidR="00482060" w:rsidRDefault="00482060">
      <w:pPr>
        <w:pStyle w:val="Body"/>
        <w:widowControl w:val="0"/>
        <w:tabs>
          <w:tab w:val="left" w:pos="720"/>
          <w:tab w:val="left" w:pos="1440"/>
        </w:tabs>
        <w:spacing w:before="120"/>
        <w:ind w:left="720" w:hanging="720"/>
        <w:rPr>
          <w:rFonts w:ascii="Arial" w:hAnsi="Arial"/>
          <w:sz w:val="20"/>
          <w:szCs w:val="20"/>
        </w:rPr>
      </w:pPr>
    </w:p>
    <w:p w:rsidR="00FB0DBC" w:rsidRDefault="009C6DE6">
      <w:pPr>
        <w:pStyle w:val="Body"/>
        <w:widowControl w:val="0"/>
        <w:tabs>
          <w:tab w:val="left" w:pos="720"/>
          <w:tab w:val="left" w:pos="1440"/>
        </w:tabs>
        <w:spacing w:before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2.3</w:t>
      </w:r>
      <w:r>
        <w:rPr>
          <w:rFonts w:ascii="Arial" w:eastAsia="Arial" w:hAnsi="Arial" w:cs="Arial"/>
          <w:sz w:val="20"/>
          <w:szCs w:val="20"/>
        </w:rPr>
        <w:tab/>
        <w:t>Other:</w:t>
      </w:r>
      <w:r>
        <w:rPr>
          <w:rFonts w:ascii="Arial" w:eastAsia="Arial" w:hAnsi="Arial" w:cs="Arial"/>
          <w:sz w:val="20"/>
          <w:szCs w:val="20"/>
        </w:rPr>
        <w:tab/>
        <w:t xml:space="preserve">______________________________________________________________________. </w:t>
      </w:r>
    </w:p>
    <w:p w:rsidR="00FB0DBC" w:rsidRDefault="00FB0DBC">
      <w:pPr>
        <w:pStyle w:val="Body"/>
        <w:widowControl w:val="0"/>
        <w:tabs>
          <w:tab w:val="left" w:pos="720"/>
          <w:tab w:val="left" w:pos="1440"/>
        </w:tabs>
        <w:ind w:left="720" w:hanging="720"/>
        <w:rPr>
          <w:rFonts w:ascii="Arial" w:eastAsia="Arial" w:hAnsi="Arial" w:cs="Arial"/>
          <w:sz w:val="20"/>
          <w:szCs w:val="20"/>
        </w:rPr>
      </w:pPr>
    </w:p>
    <w:p w:rsidR="00FB0DBC" w:rsidRDefault="00FB0DBC">
      <w:pPr>
        <w:pStyle w:val="Body"/>
        <w:tabs>
          <w:tab w:val="left" w:pos="4320"/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:rsidR="00FB0DBC" w:rsidRDefault="00FB0DBC">
      <w:pPr>
        <w:pStyle w:val="Body"/>
        <w:tabs>
          <w:tab w:val="left" w:pos="4320"/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:rsidR="00FB0DBC" w:rsidRDefault="009C6DE6">
      <w:pPr>
        <w:pStyle w:val="Body"/>
        <w:tabs>
          <w:tab w:val="left" w:pos="4320"/>
          <w:tab w:val="left" w:pos="50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 xml:space="preserve">Dated: 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</w:t>
      </w:r>
    </w:p>
    <w:p w:rsidR="00FB0DBC" w:rsidRDefault="009C6DE6">
      <w:pPr>
        <w:pStyle w:val="Body"/>
        <w:tabs>
          <w:tab w:val="left" w:pos="5040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b/>
          <w:bCs/>
          <w:sz w:val="22"/>
          <w:szCs w:val="22"/>
          <w:lang w:val="it-IT"/>
        </w:rPr>
        <w:t>Judge/Commissioner</w:t>
      </w:r>
    </w:p>
    <w:p w:rsidR="00FB0DBC" w:rsidRDefault="00FB0DBC">
      <w:pPr>
        <w:pStyle w:val="Body"/>
        <w:rPr>
          <w:rFonts w:ascii="Arial" w:eastAsia="Arial" w:hAnsi="Arial" w:cs="Arial"/>
          <w:sz w:val="20"/>
          <w:szCs w:val="20"/>
        </w:rPr>
      </w:pPr>
    </w:p>
    <w:p w:rsidR="00FB0DBC" w:rsidRDefault="00FB0DBC">
      <w:pPr>
        <w:pStyle w:val="Body"/>
        <w:rPr>
          <w:rFonts w:ascii="Arial" w:eastAsia="Arial" w:hAnsi="Arial" w:cs="Arial"/>
          <w:sz w:val="20"/>
          <w:szCs w:val="20"/>
        </w:rPr>
      </w:pPr>
    </w:p>
    <w:p w:rsidR="00FB0DBC" w:rsidRDefault="009C6DE6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Copy Received.  Approved for entry, notice of presentation waived.</w:t>
      </w:r>
    </w:p>
    <w:p w:rsidR="00FB0DBC" w:rsidRDefault="00FB0DBC">
      <w:pPr>
        <w:pStyle w:val="Body"/>
        <w:rPr>
          <w:rFonts w:ascii="Arial" w:eastAsia="Arial" w:hAnsi="Arial" w:cs="Arial"/>
          <w:sz w:val="20"/>
          <w:szCs w:val="20"/>
        </w:rPr>
      </w:pPr>
    </w:p>
    <w:p w:rsidR="00FB0DBC" w:rsidRDefault="009C6DE6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:rsidR="00FB0DBC" w:rsidRDefault="009C6DE6">
      <w:pPr>
        <w:pStyle w:val="Body"/>
        <w:tabs>
          <w:tab w:val="left" w:pos="4500"/>
          <w:tab w:val="left" w:pos="4860"/>
          <w:tab w:val="left" w:pos="81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Signature of </w:t>
      </w:r>
      <w:r>
        <w:rPr>
          <w:rFonts w:ascii="Arial" w:hAnsi="Arial"/>
          <w:b/>
          <w:bCs/>
          <w:sz w:val="20"/>
          <w:szCs w:val="20"/>
        </w:rPr>
        <w:t>Vulnerable Youth</w:t>
      </w:r>
      <w:r>
        <w:rPr>
          <w:rFonts w:ascii="Arial" w:eastAsia="Arial" w:hAnsi="Arial" w:cs="Arial"/>
          <w:sz w:val="20"/>
          <w:szCs w:val="20"/>
        </w:rPr>
        <w:tab/>
        <w:t xml:space="preserve">Signature of </w:t>
      </w:r>
      <w:r>
        <w:rPr>
          <w:rFonts w:ascii="Arial" w:hAnsi="Arial"/>
          <w:b/>
          <w:bCs/>
          <w:sz w:val="20"/>
          <w:szCs w:val="20"/>
        </w:rPr>
        <w:t>Vulnerable Youth’s Lawyer</w:t>
      </w:r>
    </w:p>
    <w:p w:rsidR="00FB0DBC" w:rsidRDefault="00FB0DBC">
      <w:pPr>
        <w:pStyle w:val="Body"/>
        <w:rPr>
          <w:rFonts w:ascii="Arial" w:eastAsia="Arial" w:hAnsi="Arial" w:cs="Arial"/>
          <w:sz w:val="20"/>
          <w:szCs w:val="20"/>
        </w:rPr>
      </w:pPr>
    </w:p>
    <w:p w:rsidR="00FB0DBC" w:rsidRDefault="009C6DE6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:rsidR="00FB0DBC" w:rsidRDefault="009C6DE6">
      <w:pPr>
        <w:pStyle w:val="Body"/>
        <w:tabs>
          <w:tab w:val="left" w:pos="4500"/>
          <w:tab w:val="left" w:pos="4860"/>
          <w:tab w:val="left" w:pos="8100"/>
          <w:tab w:val="left" w:pos="88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de-DE"/>
        </w:rPr>
        <w:tab/>
        <w:t>Print Name</w:t>
      </w:r>
      <w:r>
        <w:rPr>
          <w:rFonts w:ascii="Arial" w:eastAsia="Arial" w:hAnsi="Arial" w:cs="Arial"/>
          <w:sz w:val="20"/>
          <w:szCs w:val="20"/>
          <w:lang w:val="de-DE"/>
        </w:rPr>
        <w:tab/>
        <w:t>WSBA No.</w:t>
      </w:r>
    </w:p>
    <w:p w:rsidR="00FB0DBC" w:rsidRDefault="00FB0DBC">
      <w:pPr>
        <w:pStyle w:val="Body"/>
        <w:rPr>
          <w:rFonts w:ascii="Arial" w:eastAsia="Arial" w:hAnsi="Arial" w:cs="Arial"/>
        </w:rPr>
      </w:pPr>
    </w:p>
    <w:p w:rsidR="00FB0DBC" w:rsidRDefault="009C6DE6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</w:t>
      </w:r>
    </w:p>
    <w:p w:rsidR="00FB0DBC" w:rsidRDefault="009C6DE6">
      <w:pPr>
        <w:pStyle w:val="Body"/>
        <w:tabs>
          <w:tab w:val="left" w:pos="4500"/>
          <w:tab w:val="left" w:pos="4860"/>
          <w:tab w:val="left" w:pos="8100"/>
        </w:tabs>
        <w:ind w:left="4500" w:hanging="45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Signature of </w:t>
      </w:r>
      <w:r>
        <w:rPr>
          <w:rFonts w:ascii="Arial" w:hAnsi="Arial"/>
          <w:b/>
          <w:bCs/>
          <w:sz w:val="20"/>
          <w:szCs w:val="20"/>
        </w:rPr>
        <w:t>Vulnerable Youth Guardian</w:t>
      </w:r>
      <w:r>
        <w:rPr>
          <w:rFonts w:ascii="Arial" w:eastAsia="Arial" w:hAnsi="Arial" w:cs="Arial"/>
          <w:sz w:val="20"/>
          <w:szCs w:val="20"/>
        </w:rPr>
        <w:tab/>
        <w:t xml:space="preserve">Signature of </w:t>
      </w:r>
      <w:r>
        <w:rPr>
          <w:rFonts w:ascii="Arial" w:hAnsi="Arial"/>
          <w:b/>
          <w:bCs/>
          <w:sz w:val="20"/>
          <w:szCs w:val="20"/>
        </w:rPr>
        <w:t>Vulnerable Youth Guardian’s Lawyer</w:t>
      </w:r>
      <w:r>
        <w:rPr>
          <w:rFonts w:ascii="Arial" w:hAnsi="Arial"/>
          <w:sz w:val="20"/>
          <w:szCs w:val="20"/>
        </w:rPr>
        <w:t xml:space="preserve"> </w:t>
      </w:r>
    </w:p>
    <w:p w:rsidR="00FB0DBC" w:rsidRDefault="00FB0DBC">
      <w:pPr>
        <w:pStyle w:val="Body"/>
        <w:rPr>
          <w:rFonts w:ascii="Arial" w:eastAsia="Arial" w:hAnsi="Arial" w:cs="Arial"/>
          <w:sz w:val="20"/>
          <w:szCs w:val="20"/>
        </w:rPr>
      </w:pPr>
    </w:p>
    <w:p w:rsidR="00FB0DBC" w:rsidRDefault="009C6DE6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</w:t>
      </w:r>
    </w:p>
    <w:p w:rsidR="00FB0DBC" w:rsidRDefault="009C6DE6">
      <w:pPr>
        <w:pStyle w:val="Body"/>
        <w:tabs>
          <w:tab w:val="left" w:pos="4500"/>
          <w:tab w:val="left" w:pos="4860"/>
          <w:tab w:val="left" w:pos="8100"/>
          <w:tab w:val="left" w:pos="88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Print Name</w:t>
      </w:r>
      <w:r>
        <w:rPr>
          <w:rFonts w:ascii="Arial" w:hAnsi="Arial"/>
          <w:sz w:val="20"/>
          <w:szCs w:val="20"/>
          <w:lang w:val="de-DE"/>
        </w:rPr>
        <w:tab/>
        <w:t>Print Name</w:t>
      </w:r>
      <w:r>
        <w:rPr>
          <w:rFonts w:ascii="Arial" w:hAnsi="Arial"/>
          <w:sz w:val="20"/>
          <w:szCs w:val="20"/>
          <w:lang w:val="de-DE"/>
        </w:rPr>
        <w:tab/>
        <w:t>WSBA No.</w:t>
      </w:r>
    </w:p>
    <w:p w:rsidR="00FB0DBC" w:rsidRDefault="00FB0DBC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  <w:u w:val="single"/>
        </w:rPr>
      </w:pPr>
    </w:p>
    <w:p w:rsidR="005C7ABA" w:rsidRDefault="005C7ABA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  <w:u w:val="single"/>
        </w:rPr>
      </w:pPr>
    </w:p>
    <w:p w:rsidR="00FB0DBC" w:rsidRDefault="009C6DE6">
      <w:pPr>
        <w:tabs>
          <w:tab w:val="left" w:pos="-720"/>
          <w:tab w:val="left" w:pos="2250"/>
          <w:tab w:val="left" w:pos="4680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caps/>
          <w:spacing w:val="-2"/>
          <w:sz w:val="20"/>
        </w:rPr>
        <w:t>Interpreter’s Declaration</w:t>
      </w:r>
      <w:r>
        <w:rPr>
          <w:rFonts w:ascii="Arial" w:hAnsi="Arial" w:cs="Arial"/>
          <w:spacing w:val="-2"/>
          <w:sz w:val="20"/>
        </w:rPr>
        <w:t xml:space="preserve">:  I am a certified or registered interpreter, or have been found otherwise qualified by the court to interpret, in the ____________________________ language, which the respondent understands. I have interpreted this document for the respondent from English into that language.  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pacing w:val="-2"/>
              <w:sz w:val="20"/>
            </w:rPr>
            <w:t>Washington</w:t>
          </w:r>
        </w:smartTag>
      </w:smartTag>
      <w:r>
        <w:rPr>
          <w:rFonts w:ascii="Arial" w:hAnsi="Arial" w:cs="Arial"/>
          <w:spacing w:val="-2"/>
          <w:sz w:val="20"/>
        </w:rPr>
        <w:t xml:space="preserve"> that the foregoing is true and correct.</w:t>
      </w:r>
    </w:p>
    <w:p w:rsidR="00FB0DBC" w:rsidRDefault="00FB0DBC">
      <w:p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</w:p>
    <w:p w:rsidR="00FB0DBC" w:rsidRDefault="009C6DE6">
      <w:pPr>
        <w:tabs>
          <w:tab w:val="left" w:pos="-720"/>
          <w:tab w:val="left" w:pos="9180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Signed at (city) ____________________, (state) _________________, on (date) ____________________.</w:t>
      </w:r>
    </w:p>
    <w:p w:rsidR="00FB0DBC" w:rsidRDefault="00FB0DBC">
      <w:pPr>
        <w:tabs>
          <w:tab w:val="left" w:pos="-720"/>
          <w:tab w:val="left" w:pos="9180"/>
        </w:tabs>
        <w:suppressAutoHyphens/>
        <w:rPr>
          <w:rFonts w:ascii="Arial" w:hAnsi="Arial" w:cs="Arial"/>
          <w:spacing w:val="-2"/>
          <w:sz w:val="20"/>
        </w:rPr>
      </w:pPr>
    </w:p>
    <w:p w:rsidR="00FB0DBC" w:rsidRDefault="009C6DE6">
      <w:pPr>
        <w:tabs>
          <w:tab w:val="left" w:pos="-720"/>
          <w:tab w:val="left" w:pos="9180"/>
        </w:tabs>
        <w:suppressAutoHyphens/>
        <w:rPr>
          <w:rFonts w:ascii="Arial" w:hAnsi="Arial" w:cs="Arial"/>
          <w:spacing w:val="-2"/>
          <w:sz w:val="20"/>
          <w:u w:val="single"/>
        </w:rPr>
      </w:pPr>
      <w:r>
        <w:rPr>
          <w:rFonts w:ascii="Arial" w:hAnsi="Arial" w:cs="Arial"/>
          <w:spacing w:val="-2"/>
          <w:sz w:val="20"/>
        </w:rPr>
        <w:t>_______________________________________     ____________________________________________</w:t>
      </w:r>
    </w:p>
    <w:p w:rsidR="00FB0DBC" w:rsidRDefault="009C6DE6">
      <w:pPr>
        <w:tabs>
          <w:tab w:val="left" w:pos="-720"/>
          <w:tab w:val="left" w:pos="4500"/>
          <w:tab w:val="left" w:pos="5760"/>
          <w:tab w:val="left" w:pos="9180"/>
        </w:tabs>
        <w:suppressAutoHyphens/>
        <w:rPr>
          <w:rFonts w:ascii="Arial" w:hAnsi="Arial" w:cs="Arial"/>
          <w:spacing w:val="-2"/>
          <w:sz w:val="20"/>
          <w:u w:val="single"/>
        </w:rPr>
      </w:pPr>
      <w:r>
        <w:rPr>
          <w:rFonts w:ascii="Arial" w:hAnsi="Arial" w:cs="Arial"/>
          <w:spacing w:val="-2"/>
          <w:sz w:val="20"/>
        </w:rPr>
        <w:t>Interpreter</w:t>
      </w:r>
      <w:r>
        <w:rPr>
          <w:rFonts w:ascii="Arial" w:hAnsi="Arial" w:cs="Arial"/>
          <w:spacing w:val="-2"/>
          <w:sz w:val="20"/>
        </w:rPr>
        <w:tab/>
        <w:t>Print Name</w:t>
      </w:r>
    </w:p>
    <w:p w:rsidR="00FB0DBC" w:rsidRDefault="00FB0DBC">
      <w:pPr>
        <w:pStyle w:val="Body"/>
        <w:tabs>
          <w:tab w:val="left" w:pos="4140"/>
          <w:tab w:val="left" w:pos="4500"/>
          <w:tab w:val="left" w:pos="8860"/>
        </w:tabs>
        <w:rPr>
          <w:rFonts w:ascii="Arial" w:eastAsia="Arial" w:hAnsi="Arial" w:cs="Arial"/>
          <w:sz w:val="20"/>
          <w:szCs w:val="20"/>
          <w:u w:val="single"/>
        </w:rPr>
      </w:pPr>
    </w:p>
    <w:sectPr w:rsidR="00FB0D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BC" w:rsidRDefault="009C6DE6">
      <w:r>
        <w:separator/>
      </w:r>
    </w:p>
  </w:endnote>
  <w:endnote w:type="continuationSeparator" w:id="0">
    <w:p w:rsidR="00FB0DBC" w:rsidRDefault="009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8E" w:rsidRDefault="00370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DBC" w:rsidRDefault="009C6DE6">
    <w:pPr>
      <w:pStyle w:val="Footer"/>
      <w:rPr>
        <w:rFonts w:ascii="Arial" w:eastAsia="Arial" w:hAnsi="Arial" w:cs="Arial"/>
        <w:sz w:val="20"/>
        <w:szCs w:val="20"/>
      </w:rPr>
    </w:pPr>
    <w:r w:rsidRPr="00482060">
      <w:rPr>
        <w:rFonts w:ascii="Arial" w:hAnsi="Arial"/>
        <w:b/>
        <w:bCs/>
        <w:sz w:val="20"/>
        <w:szCs w:val="20"/>
      </w:rPr>
      <w:t xml:space="preserve">Or on Review Hearing for Vulnerable Youth Guardianship (ORRVH) </w:t>
    </w:r>
    <w:r w:rsidRPr="00482060">
      <w:rPr>
        <w:rFonts w:ascii="Arial" w:hAnsi="Arial"/>
        <w:b/>
        <w:sz w:val="20"/>
        <w:szCs w:val="20"/>
      </w:rPr>
      <w:t>-</w:t>
    </w:r>
    <w:r>
      <w:rPr>
        <w:rFonts w:ascii="Arial" w:hAnsi="Arial"/>
        <w:sz w:val="20"/>
        <w:szCs w:val="20"/>
      </w:rPr>
      <w:t xml:space="preserve"> Page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3F16B4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of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3F16B4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  <w:p w:rsidR="00FB0DBC" w:rsidRPr="00482060" w:rsidRDefault="009C6DE6">
    <w:pPr>
      <w:pStyle w:val="Footer"/>
      <w:rPr>
        <w:rFonts w:ascii="Arial" w:hAnsi="Arial"/>
        <w:b/>
        <w:bCs/>
        <w:sz w:val="20"/>
        <w:szCs w:val="20"/>
      </w:rPr>
    </w:pPr>
    <w:r w:rsidRPr="00482060">
      <w:rPr>
        <w:rFonts w:ascii="Arial" w:hAnsi="Arial"/>
        <w:b/>
        <w:bCs/>
        <w:sz w:val="20"/>
        <w:szCs w:val="20"/>
      </w:rPr>
      <w:t>Vulnerable Youth Guardianship</w:t>
    </w:r>
  </w:p>
  <w:p w:rsidR="00FB0DBC" w:rsidRDefault="009C6DE6">
    <w:pPr>
      <w:pStyle w:val="Footer"/>
    </w:pPr>
    <w:r w:rsidRPr="00482060">
      <w:rPr>
        <w:rFonts w:ascii="Arial" w:hAnsi="Arial"/>
        <w:b/>
        <w:bCs/>
        <w:sz w:val="20"/>
        <w:szCs w:val="20"/>
      </w:rPr>
      <w:t>JU 15.0500</w:t>
    </w:r>
    <w:r>
      <w:rPr>
        <w:rFonts w:ascii="Arial" w:hAnsi="Arial"/>
        <w:bCs/>
        <w:sz w:val="20"/>
        <w:szCs w:val="20"/>
      </w:rPr>
      <w:t xml:space="preserve"> </w:t>
    </w:r>
    <w:r>
      <w:rPr>
        <w:rFonts w:ascii="Arial" w:hAnsi="Arial"/>
        <w:bCs/>
        <w:sz w:val="20"/>
        <w:szCs w:val="20"/>
      </w:rPr>
      <w:t>(</w:t>
    </w:r>
    <w:r w:rsidR="003F16B4">
      <w:rPr>
        <w:rFonts w:ascii="Arial" w:hAnsi="Arial"/>
        <w:bCs/>
        <w:sz w:val="20"/>
        <w:szCs w:val="20"/>
      </w:rPr>
      <w:t>07</w:t>
    </w:r>
    <w:bookmarkStart w:id="2" w:name="_GoBack"/>
    <w:bookmarkEnd w:id="2"/>
    <w:r w:rsidR="00E33BDE">
      <w:rPr>
        <w:rFonts w:ascii="Arial" w:hAnsi="Arial"/>
        <w:bCs/>
        <w:sz w:val="20"/>
        <w:szCs w:val="20"/>
      </w:rPr>
      <w:t>/2018</w:t>
    </w:r>
    <w:r>
      <w:rPr>
        <w:rFonts w:ascii="Arial" w:hAnsi="Arial"/>
        <w:bCs/>
        <w:sz w:val="20"/>
        <w:szCs w:val="20"/>
      </w:rPr>
      <w:t>) Chapter 13.90 RCW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8E" w:rsidRDefault="00370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BC" w:rsidRDefault="009C6DE6">
      <w:r>
        <w:separator/>
      </w:r>
    </w:p>
  </w:footnote>
  <w:footnote w:type="continuationSeparator" w:id="0">
    <w:p w:rsidR="00FB0DBC" w:rsidRDefault="009C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8E" w:rsidRDefault="00370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8E" w:rsidRDefault="00370B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8E" w:rsidRDefault="00370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BC"/>
    <w:rsid w:val="00370B8E"/>
    <w:rsid w:val="003F16B4"/>
    <w:rsid w:val="00482060"/>
    <w:rsid w:val="004A0F6E"/>
    <w:rsid w:val="005C7ABA"/>
    <w:rsid w:val="009C6DE6"/>
    <w:rsid w:val="00E33BDE"/>
    <w:rsid w:val="00EA2CF7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2018-05-24T23:40:00Z</dcterms:created>
  <dcterms:modified xsi:type="dcterms:W3CDTF">2018-06-04T21:01:00Z</dcterms:modified>
</cp:coreProperties>
</file>